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55A63" w:rsidP="00055A6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5-310-2106/2024</w:t>
      </w:r>
    </w:p>
    <w:p w:rsidR="00055A63" w:rsidRPr="00E524AB" w:rsidP="00055A6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УИД </w:t>
      </w:r>
      <w:r w:rsidRPr="00E524AB" w:rsidR="00E524AB">
        <w:rPr>
          <w:rFonts w:ascii="Times New Roman" w:hAnsi="Times New Roman" w:cs="Times New Roman"/>
          <w:bCs/>
          <w:sz w:val="24"/>
          <w:szCs w:val="24"/>
        </w:rPr>
        <w:t>86MS0046-01-2024-001041-59</w:t>
      </w:r>
    </w:p>
    <w:p w:rsidR="00055A63" w:rsidRPr="00055A63" w:rsidP="00055A63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A63" w:rsidP="00055A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55A63" w:rsidP="00055A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административном правонарушении</w:t>
      </w:r>
    </w:p>
    <w:p w:rsidR="00055A63" w:rsidP="0005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63" w:rsidP="00055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г. Нижневартовск</w:t>
      </w:r>
    </w:p>
    <w:p w:rsidR="00055A63" w:rsidP="0005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63" w:rsidP="00055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 6 Нижневартовского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города окружного значения Нижневартовска Ханты-Мансийского автономного округа - Югры Аксенова Е.В.,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находящийся по адресу: ХМАО – Югра, г. Нижневартовск, 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ул. Нефтяников, д.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55A63" w:rsidP="00055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по делу об административном правонарушен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 отношении </w:t>
      </w:r>
    </w:p>
    <w:p w:rsidR="00055A63" w:rsidP="0005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Буняк Богдана Николаевича,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работающего, зарегистрированного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проживающего по адресу: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водительское удостоверение *</w:t>
      </w:r>
    </w:p>
    <w:p w:rsidR="00055A63" w:rsidP="0005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055A63" w:rsidP="0005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63" w:rsidP="0005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Буняк Б.Н. 20 февраля 2024 года в 22 час. 33 мин. в районе дома № 45 по ул. Ханты - Мансийская в г. Нижневартовске, управлял автомобилем «*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государственный регистрационный знак 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зарегистрированном в установленном порядке, государственный учет прекращен 21.10.2023, повторно в течении года, чем нарушил п. 1 ОПД правил дорожного движения.</w:t>
      </w:r>
    </w:p>
    <w:p w:rsidR="00055A63" w:rsidP="00055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Буняк Б.Н.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явился, о причинах неявки суд не уведомил, о месте и времени рассмотрения дела об административном правонарушении извещен надлежащим образом, посредствам СМС сообщения.</w:t>
      </w:r>
    </w:p>
    <w:p w:rsidR="00055A63" w:rsidP="00055A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положений части 2 статьи 25.1 КоАП ПФ, судья вправе рассмотреть дело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055A63" w:rsidP="0005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указанных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стоятельствах суд считает возможным рассмотреть дело об административном правонарушении без участия </w:t>
      </w:r>
      <w:r w:rsidR="007E67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Буняк Б.Н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A63" w:rsidP="0005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 исследовав следующие доказательства по делу: </w:t>
      </w:r>
    </w:p>
    <w:p w:rsidR="00055A63" w:rsidP="0005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об административном правонарушении 86 ХМ № 57</w:t>
      </w:r>
      <w:r w:rsidR="007E67A9">
        <w:rPr>
          <w:rFonts w:ascii="Times New Roman" w:eastAsia="Times New Roman" w:hAnsi="Times New Roman" w:cs="Times New Roman"/>
          <w:sz w:val="24"/>
          <w:szCs w:val="24"/>
          <w:lang w:eastAsia="ru-RU"/>
        </w:rPr>
        <w:t>6163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7E67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7A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E67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 усматривается, что </w:t>
      </w:r>
      <w:r w:rsidR="007E67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Буняк Б.Н.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протоколом ознакомлен. Процессуальные права, предусмотренные ст. 25.1 Кодекса РФ об АП, а также возможность не свидетельствовать против себя (ст. 51 Конституции РФ) </w:t>
      </w:r>
      <w:r w:rsidR="007E67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Буняк Б.Н.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разъяснены, о чем в протоколе имеется его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  <w:r w:rsidR="007E67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объяснению, Буняк Б.Н. не знал, что машина снята с учета, купил на перепродажу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5A63" w:rsidP="00055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объяснение </w:t>
      </w:r>
      <w:r w:rsidR="007E67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Буняк Б.Н.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7E67A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67A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E67A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67A9" w:rsidP="00055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рапорт сотрудника полиции от 20.02.2024;</w:t>
      </w:r>
    </w:p>
    <w:p w:rsidR="00055A63" w:rsidP="00055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-постановление по делу об административном правонарушении № 18810086</w:t>
      </w:r>
      <w:r w:rsidR="007E67A9">
        <w:rPr>
          <w:rFonts w:ascii="Times New Roman" w:eastAsia="Times New Roman" w:hAnsi="Times New Roman" w:cs="Times New Roman"/>
          <w:sz w:val="24"/>
          <w:szCs w:val="24"/>
          <w:lang w:eastAsia="ru-RU"/>
        </w:rPr>
        <w:t>220002036797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E67A9">
        <w:rPr>
          <w:rFonts w:ascii="Times New Roman" w:eastAsia="Times New Roman" w:hAnsi="Times New Roman" w:cs="Times New Roman"/>
          <w:sz w:val="24"/>
          <w:szCs w:val="24"/>
          <w:lang w:eastAsia="ru-RU"/>
        </w:rPr>
        <w:t>06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года, вступившее в законную силу </w:t>
      </w:r>
      <w:r w:rsidR="007E67A9">
        <w:rPr>
          <w:rFonts w:ascii="Times New Roman" w:eastAsia="Times New Roman" w:hAnsi="Times New Roman" w:cs="Times New Roman"/>
          <w:sz w:val="24"/>
          <w:szCs w:val="24"/>
          <w:lang w:eastAsia="ru-RU"/>
        </w:rPr>
        <w:t>17 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года, из которого усматривается, что </w:t>
      </w:r>
      <w:r w:rsidR="007E67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Буняк Б.Н.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подвергнут к административному взысканию в размере 500 рублей, за совершение административного правонарушения, предусмотрен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ч. 1 ст. 12.1 Кодекса РФ об АП;</w:t>
      </w:r>
    </w:p>
    <w:p w:rsidR="00055A63" w:rsidP="00055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ОГИБДД, из которых усматривается, что штраф  в размере 500 рублей  </w:t>
      </w:r>
      <w:r w:rsidR="007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оплачен;</w:t>
      </w:r>
    </w:p>
    <w:p w:rsidR="00055A63" w:rsidP="00055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карточка операции с ВУ;</w:t>
      </w:r>
    </w:p>
    <w:p w:rsidR="00055A63" w:rsidP="00055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карточку учета транспортного средства;</w:t>
      </w:r>
    </w:p>
    <w:p w:rsidR="00055A63" w:rsidP="00055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административных правонарушениях;</w:t>
      </w:r>
    </w:p>
    <w:p w:rsidR="00055A63" w:rsidP="00055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видеофиксаци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события, указанного в протоколе, с диска DVD, на которой зафиксировано как </w:t>
      </w:r>
      <w:r w:rsidR="007E67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Буняк Б.Н.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управлял автомобилем *</w:t>
      </w:r>
      <w:r w:rsidR="007E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государственный регистрационный знак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055A63" w:rsidP="0005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 к следующему.</w:t>
      </w:r>
    </w:p>
    <w:p w:rsidR="00055A63" w:rsidP="0005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1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Осно</w:t>
        </w:r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вных положений по допуску транспортных средств к эксплуатации и обязанности должностных лиц по обеспечению безопасности дорожного движения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постановлением Правительства №1090 от 23 октября 1993 года, механические транспортные средства и прицеп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 в течение срока действия регистрационного знака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Транзит" или 10 суток после их приобретения или таможенного оформления.</w:t>
      </w:r>
    </w:p>
    <w:p w:rsidR="00055A63" w:rsidP="0005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1.1 статьи 12.1 Кодекса РФ об АП предусматривает административную ответственность за повторное совершение административного правонарушения, предусмотренного частью 1 настоящей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атьи, а именно управление транспортным средством, не зарегистрированным в установленном порядке.</w:t>
      </w:r>
    </w:p>
    <w:p w:rsidR="00055A63" w:rsidP="0005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по </w:t>
      </w:r>
      <w:hyperlink r:id="rId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ч. 1.1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12.1 Кодекса РФ об АП наступает в случае повторного совершения правонарушения, предус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мотренного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ч. 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12.1 Кодекса РФ об АП (управление транспортным средством, не зарегистрированным в установленном порядке). Под повторным совершением однородного административного правонарушения понимается совер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административного правонарушения в период, когда лицо считается подвергнутым административному наказанию (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ru-RU"/>
          </w:rPr>
          <w:t>п. 2 ч. 1 ст. 4.3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АП). </w:t>
      </w:r>
    </w:p>
    <w:p w:rsidR="00055A63" w:rsidP="0005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4.6 Кодекса РФ об АП лицо, которому назначено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данного постановления.</w:t>
      </w:r>
    </w:p>
    <w:p w:rsidR="00055A63" w:rsidP="0005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материалов дела следует, что </w:t>
      </w:r>
      <w:r w:rsidR="00754AD1">
        <w:rPr>
          <w:rFonts w:ascii="Times New Roman" w:eastAsia="Times New Roman" w:hAnsi="Times New Roman" w:cs="Times New Roman"/>
          <w:sz w:val="24"/>
          <w:szCs w:val="24"/>
          <w:lang w:eastAsia="ru-RU"/>
        </w:rPr>
        <w:t>06 октября 2023 года Буняк Б.Н.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подвергнут административному взысканию в размере 500 рублей за совершение административного правонарушения, предусмотренного ч. 1 ст. 12.1 Кодекса РФ об АП. Постан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овление вступило в законную силу </w:t>
      </w:r>
      <w:r w:rsidR="0075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октября 2023 года. Штраф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500 рублей </w:t>
      </w:r>
      <w:r w:rsidR="0075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оплачен. </w:t>
      </w:r>
    </w:p>
    <w:p w:rsidR="00055A63" w:rsidP="0005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установлено, что </w:t>
      </w:r>
      <w:r w:rsidR="00754A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Буняк Б.Н. 20 февраля 2024 года в 22 час. 33 мин. в районе дома № 45 по ул. Ханты - Мансийская в г. Нижневартовске, управлял автомобилем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5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государственный регистрационный знак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54A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зарегистрированном в установленном порядке.</w:t>
      </w:r>
    </w:p>
    <w:p w:rsidR="00055A63" w:rsidP="00055A6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совершения </w:t>
      </w:r>
      <w:r w:rsidR="00754A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Буняк Б.Н.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правонарушения, предусмотренного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ч. 1.1 </w:t>
        </w:r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ст. 12.1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АП, и его виновность подтверждены совокупностью исследованных в судебном заседании доказательств, достоверность и допустимость которых сомнений не вызывают, а именно: протоколом об административном правонарушении от 2</w:t>
      </w:r>
      <w:r w:rsidR="00754AD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AD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54A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новлением по делу об административном правонарушении от </w:t>
      </w:r>
      <w:r w:rsidR="00754AD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54A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.2023.</w:t>
      </w:r>
    </w:p>
    <w:p w:rsidR="00055A63" w:rsidP="0005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</w:t>
      </w:r>
      <w:r w:rsidR="00754A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Буняк Б.Н.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 совершил административное правонарушение, предусмотренное ч. 1 ст. 12.1 Кодекса РФ об АП, мировой судья квалифицирует его действия по ч. 1.1 ст. 12.1 Коде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 РФ об АП. </w:t>
      </w:r>
    </w:p>
    <w:p w:rsidR="00055A63" w:rsidP="00055A63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и приходит к выводу, что наказани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необходимо назначить в виде административного штрафа.</w:t>
      </w:r>
    </w:p>
    <w:p w:rsidR="00055A63" w:rsidP="0005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 29.9, 29.10 Кодекса РФ об АП, мировой судья</w:t>
      </w:r>
    </w:p>
    <w:p w:rsidR="00055A63" w:rsidP="00055A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63" w:rsidP="00055A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055A63" w:rsidP="00055A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63" w:rsidP="00055A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Буняк Богдана Николаевича признать виновным в совершении административного правонарушения, предусмотренного ч. 1.1 ст.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Кодекса РФ об АП, и подвергнуть наказанию в виде административного штрафа в размере 5 000 (пять тысяч) рублей.   </w:t>
      </w:r>
    </w:p>
    <w:p w:rsidR="00055A63" w:rsidRPr="00E524AB" w:rsidP="00055A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24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Штраф подлежит уплате </w:t>
      </w:r>
      <w:r w:rsidRPr="00E52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УФК по Ханты-Мансийскому автономному округу-Югре (УМВД России по ХМАО-Югре) ИНН 8601010390; КПП 860101001; ОКТМО 7</w:t>
      </w:r>
      <w:r w:rsidRPr="00E52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1875000; номер счета получателя платежа 03100643000000018700 в РКЦ Ханты-Мансийск // УФК по Ханты-Мансийскому автономному округу – Югре г. Ханты-Мансийск, БИК 007162163; кор/сч 40102810245370000007, КБК 18811601123010001140; УИН 188104862</w:t>
      </w:r>
      <w:r w:rsidRPr="00E524AB" w:rsidR="00E52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40480004862</w:t>
      </w:r>
      <w:r w:rsidRPr="00E52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5A63" w:rsidP="00055A6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рассрочки, предусмотренных </w:t>
      </w:r>
      <w:hyperlink r:id="rId9" w:anchor="sub_315" w:history="1">
        <w:r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 об АП.</w:t>
      </w:r>
    </w:p>
    <w:p w:rsidR="00055A63" w:rsidP="00055A63">
      <w:pPr>
        <w:spacing w:after="0" w:line="240" w:lineRule="auto"/>
        <w:ind w:firstLine="529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Постановление мож</w:t>
      </w:r>
      <w:r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055A63" w:rsidP="00055A63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5A63" w:rsidP="00055A63">
      <w:pPr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5A63" w:rsidP="00055A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055A63" w:rsidP="0005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63" w:rsidP="0005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Е.В. Аксенова </w:t>
      </w:r>
    </w:p>
    <w:p w:rsidR="00055A63" w:rsidP="00055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63" w:rsidP="0005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055A63" w:rsidP="0005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63" w:rsidP="00055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A63" w:rsidP="00055A63"/>
    <w:p w:rsidR="0029019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8A"/>
    <w:rsid w:val="00055A63"/>
    <w:rsid w:val="0029019E"/>
    <w:rsid w:val="006E528A"/>
    <w:rsid w:val="00754AD1"/>
    <w:rsid w:val="007E67A9"/>
    <w:rsid w:val="00C9269E"/>
    <w:rsid w:val="00E524A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DF3D17F-A351-4B17-A30C-84DE1173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A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55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2000/" TargetMode="External" /><Relationship Id="rId5" Type="http://schemas.openxmlformats.org/officeDocument/2006/relationships/hyperlink" Target="garantf1://12025267.121011/" TargetMode="External" /><Relationship Id="rId6" Type="http://schemas.openxmlformats.org/officeDocument/2006/relationships/hyperlink" Target="garantf1://12025267.12101/" TargetMode="External" /><Relationship Id="rId7" Type="http://schemas.openxmlformats.org/officeDocument/2006/relationships/hyperlink" Target="garantf1://12025267.43012/" TargetMode="External" /><Relationship Id="rId8" Type="http://schemas.openxmlformats.org/officeDocument/2006/relationships/hyperlink" Target="garantf1://12025267.12801/" TargetMode="External" /><Relationship Id="rId9" Type="http://schemas.openxmlformats.org/officeDocument/2006/relationships/hyperlink" Target="file:///\\fs\all_folder\&#1057;&#1091;&#1076;&#1100;&#1080;\&#1058;&#1082;&#1072;&#1095;&#1077;&#1074;&#1072;%20&#1053;&#1042;\&#1040;&#1076;&#1084;&#1080;&#1085;&#1080;&#1089;&#1090;&#1088;&#1072;&#1090;&#1080;&#1074;&#1085;&#1099;&#1077;\2024\31.01.2024\&#1051;&#1077;&#1073;&#1077;&#1076;&#1077;&#1074;%20&#1095;.%201.1%20&#1089;&#1090;.%2012.1,%20&#1096;&#1090;&#1088;&#1072;&#1092;,%20-%20&#1087;&#1086;&#1074;&#1090;&#1086;&#1088;,%20&#1074;&#1080;&#1076;&#1077;&#1086;.doc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